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EFB" w:rsidRDefault="001C0EFB" w:rsidP="001C0EFB">
      <w:pPr>
        <w:pStyle w:val="3"/>
        <w:suppressAutoHyphens/>
      </w:pPr>
      <w:r>
        <w:t xml:space="preserve">Администрация </w:t>
      </w:r>
      <w:r>
        <w:t xml:space="preserve">муниципального образования </w:t>
      </w:r>
      <w:r>
        <w:t>«Город Астрахань»</w:t>
      </w:r>
    </w:p>
    <w:p w:rsidR="001C0EFB" w:rsidRDefault="001C0EFB" w:rsidP="001C0EFB">
      <w:pPr>
        <w:pStyle w:val="3"/>
        <w:suppressAutoHyphens/>
      </w:pPr>
      <w:r>
        <w:t>ПОСТАНОВЛЕНИЕ</w:t>
      </w:r>
      <w:bookmarkStart w:id="0" w:name="_GoBack"/>
      <w:bookmarkEnd w:id="0"/>
    </w:p>
    <w:p w:rsidR="001C0EFB" w:rsidRDefault="001C0EFB" w:rsidP="001C0EFB">
      <w:pPr>
        <w:pStyle w:val="3"/>
        <w:suppressAutoHyphens/>
      </w:pPr>
      <w:r>
        <w:t>23 июля 2018 года № 456</w:t>
      </w:r>
    </w:p>
    <w:p w:rsidR="001C0EFB" w:rsidRDefault="001C0EFB" w:rsidP="001C0EFB">
      <w:pPr>
        <w:pStyle w:val="3"/>
        <w:suppressAutoHyphens/>
        <w:rPr>
          <w:rFonts w:ascii="Arial" w:hAnsi="Arial" w:cs="Arial"/>
          <w:b w:val="0"/>
          <w:bCs w:val="0"/>
          <w:sz w:val="18"/>
          <w:szCs w:val="18"/>
        </w:rPr>
      </w:pPr>
      <w:r>
        <w:t>«О внесении дополнения в постановление администрации муниципального образования «Город Астрахань» от 07.06.2018 № 344»</w:t>
      </w:r>
    </w:p>
    <w:p w:rsidR="001C0EFB" w:rsidRDefault="001C0EFB" w:rsidP="001C0EFB">
      <w:pPr>
        <w:pStyle w:val="a3"/>
      </w:pPr>
      <w:proofErr w:type="gramStart"/>
      <w:r>
        <w:t>В соответствии с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постановлением Правительства Российской Федерации от 19.11.2014 № 1221 «Об утверждении Правил присвоения, изменения и аннулирования адресов»,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</w:t>
      </w:r>
      <w:proofErr w:type="gramEnd"/>
      <w:r>
        <w:t xml:space="preserve"> постановлением администрации города Астрахани от 03.12.2012 № 10383, ПОСТАНОВЛЯЮ:</w:t>
      </w:r>
    </w:p>
    <w:p w:rsidR="001C0EFB" w:rsidRDefault="001C0EFB" w:rsidP="001C0EFB">
      <w:pPr>
        <w:pStyle w:val="a3"/>
      </w:pPr>
      <w:r>
        <w:t>1. Административный Регламент администрации муниципального образования «Город Астрахань» предоставления муниципальной услуги «Присвоение объекту адресации адреса или аннулирование его адреса», утвержденный постановлением администрации муниципального образования «Город Астрахань» от 07.06.2018 №  344, дополнить приложением 5, являющимся приложением к настоящему постановлению.</w:t>
      </w:r>
    </w:p>
    <w:p w:rsidR="001C0EFB" w:rsidRDefault="001C0EFB" w:rsidP="001C0EFB">
      <w:pPr>
        <w:pStyle w:val="a3"/>
      </w:pPr>
      <w:r>
        <w:t xml:space="preserve">2. Управлению по строительству, архитектуре и градостроительству администрации муниципального образования «Город Астрахань» </w:t>
      </w:r>
      <w:proofErr w:type="gramStart"/>
      <w:r>
        <w:t>разместить</w:t>
      </w:r>
      <w:proofErr w:type="gramEnd"/>
      <w:r>
        <w:t xml:space="preserve"> настоящее постановление в государственной информационной системе государственных услуг Астраханской области.</w:t>
      </w:r>
    </w:p>
    <w:p w:rsidR="001C0EFB" w:rsidRDefault="001C0EFB" w:rsidP="001C0EFB">
      <w:pPr>
        <w:pStyle w:val="a3"/>
      </w:pPr>
      <w:r>
        <w:t>3. Управлению информационной политики администрации муниципального образования «Город Астрахань»:</w:t>
      </w:r>
    </w:p>
    <w:p w:rsidR="001C0EFB" w:rsidRDefault="001C0EFB" w:rsidP="001C0EFB">
      <w:pPr>
        <w:pStyle w:val="a3"/>
      </w:pPr>
      <w: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1C0EFB" w:rsidRDefault="001C0EFB" w:rsidP="001C0EFB">
      <w:pPr>
        <w:pStyle w:val="a3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1C0EFB" w:rsidRDefault="001C0EFB" w:rsidP="001C0EFB">
      <w:pPr>
        <w:pStyle w:val="a3"/>
      </w:pPr>
      <w:r>
        <w:t>4. Управлению контроля и документооборота администрации муниципального образования «Город Астрахань»:</w:t>
      </w:r>
    </w:p>
    <w:p w:rsidR="001C0EFB" w:rsidRDefault="001C0EFB" w:rsidP="001C0EFB">
      <w:pPr>
        <w:pStyle w:val="a3"/>
      </w:pPr>
      <w:r>
        <w:t>4.1. Внести соответствующее дополнение в поисково-справочную систему правовых актов администрации муниципального образования «Город Астрахань».</w:t>
      </w:r>
    </w:p>
    <w:p w:rsidR="001C0EFB" w:rsidRDefault="001C0EFB" w:rsidP="001C0EFB">
      <w:pPr>
        <w:pStyle w:val="a3"/>
      </w:pPr>
      <w:r>
        <w:t>4.2.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1C0EFB" w:rsidRDefault="001C0EFB" w:rsidP="001C0EFB">
      <w:pPr>
        <w:pStyle w:val="a3"/>
      </w:pPr>
      <w:r>
        <w:t>4.3. В течение десяти дней после дня принятия направить настоящее постановление администрации муниципального образования «Город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1C0EFB" w:rsidRDefault="001C0EFB" w:rsidP="001C0EFB">
      <w:pPr>
        <w:pStyle w:val="a3"/>
      </w:pPr>
      <w:r>
        <w:t>5.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1C0EFB" w:rsidRDefault="001C0EFB" w:rsidP="001C0EFB">
      <w:pPr>
        <w:pStyle w:val="a4"/>
      </w:pPr>
      <w:r>
        <w:t>Глава администрации</w:t>
      </w:r>
      <w:r>
        <w:t xml:space="preserve"> </w:t>
      </w:r>
      <w:r>
        <w:t>О.А. ПОЛУМОРДВИНОВ</w:t>
      </w:r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30A"/>
    <w:rsid w:val="001C0EFB"/>
    <w:rsid w:val="00984FF0"/>
    <w:rsid w:val="00EB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EFB"/>
    <w:pPr>
      <w:spacing w:after="160" w:line="259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C0EF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C0EF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1C0EFB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EFB"/>
    <w:pPr>
      <w:spacing w:after="160" w:line="259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C0EF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C0EF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1C0EFB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426</Words>
  <Characters>2433</Characters>
  <Application>Microsoft Office Word</Application>
  <DocSecurity>0</DocSecurity>
  <Lines>20</Lines>
  <Paragraphs>5</Paragraphs>
  <ScaleCrop>false</ScaleCrop>
  <Company/>
  <LinksUpToDate>false</LinksUpToDate>
  <CharactersWithSpaces>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2018-07-26T05:59:00Z</dcterms:created>
  <dcterms:modified xsi:type="dcterms:W3CDTF">2018-07-26T06:00:00Z</dcterms:modified>
</cp:coreProperties>
</file>